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9B" w:rsidRPr="00E52D53" w:rsidRDefault="00282F9B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34</w:t>
      </w:r>
    </w:p>
    <w:p w:rsidR="00282F9B" w:rsidRPr="00E52D53" w:rsidRDefault="00282F9B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E52D53">
        <w:rPr>
          <w:b/>
          <w:sz w:val="26"/>
          <w:szCs w:val="26"/>
        </w:rPr>
        <w:t xml:space="preserve"> Думы Черемховского районного муниципального образования </w:t>
      </w:r>
    </w:p>
    <w:p w:rsidR="00282F9B" w:rsidRPr="00E52D53" w:rsidRDefault="00282F9B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282F9B" w:rsidRPr="00E52D53" w:rsidRDefault="00282F9B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282F9B" w:rsidRPr="00E52D53" w:rsidRDefault="00282F9B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30 августа 2017 </w:t>
      </w:r>
      <w:r w:rsidRPr="00E52D53">
        <w:rPr>
          <w:b/>
          <w:sz w:val="26"/>
          <w:szCs w:val="26"/>
        </w:rPr>
        <w:t>года                                                                 г. Черемхово</w:t>
      </w:r>
    </w:p>
    <w:p w:rsidR="00282F9B" w:rsidRPr="00E52D53" w:rsidRDefault="00282F9B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82F9B" w:rsidRPr="00E52D53" w:rsidRDefault="00282F9B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282F9B" w:rsidRPr="00E52D53" w:rsidRDefault="00282F9B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282F9B" w:rsidRDefault="00282F9B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282F9B" w:rsidRDefault="00282F9B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282F9B" w:rsidRDefault="00282F9B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2.Гаврикова Галина Евгеньевна, округ № 5</w:t>
      </w:r>
    </w:p>
    <w:p w:rsidR="00282F9B" w:rsidRDefault="00282F9B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3.Шиповалов Андрей Александрович, округ № 6</w:t>
      </w:r>
    </w:p>
    <w:p w:rsidR="00282F9B" w:rsidRPr="00FF1760" w:rsidRDefault="00282F9B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282F9B" w:rsidRDefault="00282F9B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282F9B" w:rsidRDefault="00282F9B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6.Геворгян Арамаис Валерьевич, округ № 9</w:t>
      </w:r>
    </w:p>
    <w:p w:rsidR="00282F9B" w:rsidRDefault="00282F9B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7.Кулаков Александр Павлович, округ № 11</w:t>
      </w:r>
    </w:p>
    <w:p w:rsidR="00282F9B" w:rsidRDefault="00282F9B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8.Ткачева Светлана Юрьевна, округ № 12</w:t>
      </w:r>
    </w:p>
    <w:p w:rsidR="00282F9B" w:rsidRPr="00FF1760" w:rsidRDefault="00282F9B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9..Егоров Андрей Георгиевич, округ № 13</w:t>
      </w:r>
    </w:p>
    <w:p w:rsidR="00282F9B" w:rsidRPr="00FF1760" w:rsidRDefault="00282F9B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10.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282F9B" w:rsidRPr="002C45E6" w:rsidRDefault="00282F9B" w:rsidP="00F837CC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</w:t>
      </w:r>
      <w:r w:rsidRPr="002C45E6">
        <w:rPr>
          <w:sz w:val="26"/>
          <w:szCs w:val="26"/>
        </w:rPr>
        <w:t>.Дорофеева Тамара Александровна, округ № 15.</w:t>
      </w:r>
    </w:p>
    <w:p w:rsidR="00282F9B" w:rsidRDefault="00282F9B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Принимали участие:</w:t>
      </w:r>
    </w:p>
    <w:p w:rsidR="00282F9B" w:rsidRDefault="00282F9B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282F9B" w:rsidRDefault="00282F9B" w:rsidP="006F5801">
      <w:pPr>
        <w:numPr>
          <w:ilvl w:val="0"/>
          <w:numId w:val="3"/>
        </w:numPr>
        <w:tabs>
          <w:tab w:val="left" w:pos="7755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Доскальчук Сергей Владимирович, временно исполняющий должность мэра района.</w:t>
      </w:r>
    </w:p>
    <w:p w:rsidR="00282F9B" w:rsidRDefault="00282F9B" w:rsidP="006F5801">
      <w:pPr>
        <w:numPr>
          <w:ilvl w:val="0"/>
          <w:numId w:val="3"/>
        </w:numPr>
        <w:tabs>
          <w:tab w:val="left" w:pos="7755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Веретнова Тамара Степановна, руководитель аппарата.</w:t>
      </w:r>
    </w:p>
    <w:p w:rsidR="00282F9B" w:rsidRDefault="00282F9B" w:rsidP="006F5801">
      <w:pPr>
        <w:numPr>
          <w:ilvl w:val="0"/>
          <w:numId w:val="3"/>
        </w:numPr>
        <w:tabs>
          <w:tab w:val="left" w:pos="7755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Гайдук Юлия Николаевна, начальник финансового управления.</w:t>
      </w:r>
    </w:p>
    <w:p w:rsidR="00282F9B" w:rsidRDefault="00282F9B" w:rsidP="006F5801">
      <w:pPr>
        <w:numPr>
          <w:ilvl w:val="0"/>
          <w:numId w:val="3"/>
        </w:numPr>
        <w:tabs>
          <w:tab w:val="left" w:pos="7755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Антипова Ирина Викторовна, начальник отдела кадровой службы.</w:t>
      </w:r>
    </w:p>
    <w:p w:rsidR="00282F9B" w:rsidRDefault="00282F9B" w:rsidP="006F5801">
      <w:pPr>
        <w:numPr>
          <w:ilvl w:val="0"/>
          <w:numId w:val="3"/>
        </w:numPr>
        <w:tabs>
          <w:tab w:val="left" w:pos="7755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Ершова Елена Александровна, начальник отдела экономического прогнозирования и планирования.</w:t>
      </w:r>
    </w:p>
    <w:p w:rsidR="00282F9B" w:rsidRDefault="00282F9B" w:rsidP="006F5801">
      <w:pPr>
        <w:numPr>
          <w:ilvl w:val="0"/>
          <w:numId w:val="3"/>
        </w:numPr>
        <w:tabs>
          <w:tab w:val="left" w:pos="7755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Пежемская Владлена Борисовна, председатель комитета по управлению муниципального служащего.</w:t>
      </w:r>
    </w:p>
    <w:p w:rsidR="00282F9B" w:rsidRDefault="00282F9B" w:rsidP="0025373A">
      <w:pPr>
        <w:tabs>
          <w:tab w:val="left" w:pos="7755"/>
        </w:tabs>
        <w:ind w:left="360"/>
        <w:jc w:val="both"/>
        <w:rPr>
          <w:sz w:val="26"/>
          <w:szCs w:val="26"/>
        </w:rPr>
      </w:pPr>
    </w:p>
    <w:p w:rsidR="00282F9B" w:rsidRDefault="00282F9B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282F9B" w:rsidRDefault="00282F9B" w:rsidP="005116A3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82F9B" w:rsidRDefault="00282F9B" w:rsidP="006F5801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Иванова Флюра Борисовна, заместитель мэра по социальным вопросам.</w:t>
      </w:r>
    </w:p>
    <w:p w:rsidR="00282F9B" w:rsidRPr="00C221A1" w:rsidRDefault="00282F9B" w:rsidP="00AD765A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Пестюрин Евгений Николаевич, помощник прокурора</w:t>
      </w:r>
    </w:p>
    <w:p w:rsidR="00282F9B" w:rsidRDefault="00282F9B" w:rsidP="005116A3">
      <w:pPr>
        <w:tabs>
          <w:tab w:val="left" w:pos="7755"/>
        </w:tabs>
        <w:jc w:val="both"/>
        <w:rPr>
          <w:sz w:val="26"/>
          <w:szCs w:val="26"/>
        </w:rPr>
      </w:pPr>
    </w:p>
    <w:p w:rsidR="00282F9B" w:rsidRDefault="00282F9B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282F9B" w:rsidRPr="00221D35" w:rsidRDefault="00282F9B" w:rsidP="005116A3">
      <w:pPr>
        <w:tabs>
          <w:tab w:val="left" w:pos="7755"/>
        </w:tabs>
        <w:jc w:val="both"/>
        <w:rPr>
          <w:sz w:val="26"/>
          <w:szCs w:val="26"/>
        </w:rPr>
      </w:pPr>
    </w:p>
    <w:p w:rsidR="00282F9B" w:rsidRPr="00221D35" w:rsidRDefault="00282F9B" w:rsidP="00E57C4B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1.Захаркина Екатерина Петровна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помощник редактора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282F9B" w:rsidRDefault="00282F9B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82F9B" w:rsidRPr="00E52D53" w:rsidRDefault="00282F9B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282F9B" w:rsidRPr="00E52D53" w:rsidRDefault="00282F9B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282F9B" w:rsidRPr="00E52D53" w:rsidRDefault="00282F9B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</w:t>
      </w:r>
      <w:r>
        <w:rPr>
          <w:sz w:val="26"/>
          <w:szCs w:val="26"/>
        </w:rPr>
        <w:t xml:space="preserve"> Анатольевна сообщила, что из 15</w:t>
      </w:r>
      <w:r w:rsidRPr="00E52D53">
        <w:rPr>
          <w:sz w:val="26"/>
          <w:szCs w:val="26"/>
        </w:rPr>
        <w:t xml:space="preserve"> депута</w:t>
      </w:r>
      <w:r>
        <w:rPr>
          <w:sz w:val="26"/>
          <w:szCs w:val="26"/>
        </w:rPr>
        <w:t>тов на заседание присутствуют 11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4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282F9B" w:rsidRPr="00E52D53" w:rsidRDefault="00282F9B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34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6 вопросов.</w:t>
      </w:r>
    </w:p>
    <w:p w:rsidR="00282F9B" w:rsidRPr="00E52D53" w:rsidRDefault="00282F9B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282F9B" w:rsidRDefault="00282F9B" w:rsidP="004666DB">
      <w:pPr>
        <w:jc w:val="both"/>
        <w:rPr>
          <w:sz w:val="26"/>
          <w:szCs w:val="26"/>
          <w:u w:val="single"/>
        </w:rPr>
      </w:pPr>
    </w:p>
    <w:p w:rsidR="00282F9B" w:rsidRDefault="00282F9B" w:rsidP="004666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10.00-10.10 О внесении изменений и дополнений в решение Думы Черемховского районного муниципального образования от 28.12.2016 № 121 «О бюджете Черемховского районного муниципального образования на 2017 год и плановый период 2018 и 2019 годов». </w:t>
      </w:r>
    </w:p>
    <w:p w:rsidR="00282F9B" w:rsidRDefault="00282F9B" w:rsidP="004666DB">
      <w:pPr>
        <w:jc w:val="both"/>
        <w:rPr>
          <w:sz w:val="26"/>
          <w:szCs w:val="26"/>
        </w:rPr>
      </w:pPr>
      <w:r w:rsidRPr="00F2256B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Юлия Николаевна Гайдук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 финансового управления.</w:t>
      </w:r>
    </w:p>
    <w:p w:rsidR="00282F9B" w:rsidRDefault="00282F9B" w:rsidP="004666DB">
      <w:pPr>
        <w:jc w:val="both"/>
        <w:rPr>
          <w:sz w:val="26"/>
          <w:szCs w:val="26"/>
        </w:rPr>
      </w:pPr>
    </w:p>
    <w:p w:rsidR="00282F9B" w:rsidRDefault="00282F9B" w:rsidP="004666DB">
      <w:pPr>
        <w:jc w:val="both"/>
        <w:rPr>
          <w:sz w:val="26"/>
          <w:szCs w:val="26"/>
        </w:rPr>
      </w:pPr>
      <w:r>
        <w:rPr>
          <w:sz w:val="26"/>
          <w:szCs w:val="26"/>
        </w:rPr>
        <w:t>2. 10.10-10.15 «Об одобрении перечня дополнительных проектов народных инициатив Черемховского районного муниципального образования»</w:t>
      </w:r>
    </w:p>
    <w:p w:rsidR="00282F9B" w:rsidRDefault="00282F9B" w:rsidP="004666DB">
      <w:pPr>
        <w:jc w:val="both"/>
        <w:rPr>
          <w:sz w:val="26"/>
          <w:szCs w:val="26"/>
        </w:rPr>
      </w:pPr>
      <w:r w:rsidRPr="00DA0006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Александровна Ершова, начальник отдела экономического прогнозирования и планирования.</w:t>
      </w:r>
    </w:p>
    <w:p w:rsidR="00282F9B" w:rsidRDefault="00282F9B" w:rsidP="004666DB">
      <w:pPr>
        <w:jc w:val="both"/>
        <w:rPr>
          <w:sz w:val="26"/>
          <w:szCs w:val="26"/>
        </w:rPr>
      </w:pPr>
    </w:p>
    <w:p w:rsidR="00282F9B" w:rsidRDefault="00282F9B" w:rsidP="004666DB">
      <w:pPr>
        <w:jc w:val="both"/>
        <w:rPr>
          <w:sz w:val="26"/>
          <w:szCs w:val="26"/>
        </w:rPr>
      </w:pPr>
      <w:r>
        <w:rPr>
          <w:sz w:val="26"/>
          <w:szCs w:val="26"/>
        </w:rPr>
        <w:t>3. 10.15-10.20 «О внесении изменений в Положение о предоставлении сведений о доходах, расходах, об имуществе и обязательствах имущественного характера лицами, замещающими муниципальные должности Черемховского районного мунципального образования на постоянной основе», утвержденное решением Думы Черемховского районного муниципального образования от 27.05.2015 № 37.</w:t>
      </w:r>
    </w:p>
    <w:p w:rsidR="00282F9B" w:rsidRDefault="00282F9B" w:rsidP="004666DB">
      <w:pPr>
        <w:jc w:val="both"/>
        <w:rPr>
          <w:sz w:val="26"/>
          <w:szCs w:val="26"/>
        </w:rPr>
      </w:pPr>
      <w:r w:rsidRPr="00205904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 w:rsidRPr="00205904">
        <w:rPr>
          <w:sz w:val="26"/>
          <w:szCs w:val="26"/>
        </w:rPr>
        <w:t xml:space="preserve">Ирина Викторовна Антипова, </w:t>
      </w:r>
      <w:r>
        <w:rPr>
          <w:sz w:val="26"/>
          <w:szCs w:val="26"/>
        </w:rPr>
        <w:t>начальник отдела кадровой службы.</w:t>
      </w:r>
    </w:p>
    <w:p w:rsidR="00282F9B" w:rsidRPr="00966D7E" w:rsidRDefault="00282F9B" w:rsidP="004666DB">
      <w:pPr>
        <w:jc w:val="both"/>
        <w:rPr>
          <w:sz w:val="26"/>
          <w:szCs w:val="26"/>
        </w:rPr>
      </w:pPr>
    </w:p>
    <w:p w:rsidR="00282F9B" w:rsidRDefault="00282F9B" w:rsidP="004666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10.20-10.25 О согласовании перечня муниципального имущества, находящегося в собственности Черемховского районного муниципального образования,  подлежащего передаче в собственность Тунгусскому муниципальному образованию Черемховского района. </w:t>
      </w:r>
    </w:p>
    <w:p w:rsidR="00282F9B" w:rsidRDefault="00282F9B" w:rsidP="004666DB">
      <w:pPr>
        <w:jc w:val="both"/>
        <w:rPr>
          <w:sz w:val="26"/>
          <w:szCs w:val="26"/>
        </w:rPr>
      </w:pPr>
      <w:r w:rsidRPr="00F2256B">
        <w:rPr>
          <w:sz w:val="26"/>
          <w:szCs w:val="26"/>
          <w:u w:val="single"/>
        </w:rPr>
        <w:t xml:space="preserve">Докладывает: </w:t>
      </w:r>
      <w:r>
        <w:rPr>
          <w:sz w:val="26"/>
          <w:szCs w:val="26"/>
        </w:rPr>
        <w:t>Владлена Борисовна Пежемская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муниципальным имуществом.</w:t>
      </w:r>
    </w:p>
    <w:p w:rsidR="00282F9B" w:rsidRDefault="00282F9B" w:rsidP="004666DB">
      <w:pPr>
        <w:jc w:val="both"/>
        <w:rPr>
          <w:sz w:val="26"/>
          <w:szCs w:val="26"/>
        </w:rPr>
      </w:pPr>
    </w:p>
    <w:p w:rsidR="00282F9B" w:rsidRDefault="00282F9B" w:rsidP="004666DB">
      <w:pPr>
        <w:jc w:val="both"/>
        <w:rPr>
          <w:sz w:val="26"/>
          <w:szCs w:val="26"/>
        </w:rPr>
      </w:pPr>
      <w:r>
        <w:rPr>
          <w:sz w:val="26"/>
          <w:szCs w:val="26"/>
        </w:rPr>
        <w:t>5. 10.25-10.30 О внесении изменений и дополнений в решение районной Думы от 26.09.2012 г. № 222 «О передаче имущества из муниципальной  собственности Черемховского районного муниципального образования в государственную собственность Иркутской области».</w:t>
      </w:r>
    </w:p>
    <w:p w:rsidR="00282F9B" w:rsidRDefault="00282F9B" w:rsidP="004666DB">
      <w:pPr>
        <w:jc w:val="both"/>
        <w:rPr>
          <w:sz w:val="26"/>
          <w:szCs w:val="26"/>
        </w:rPr>
      </w:pPr>
      <w:r w:rsidRPr="00E80A99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Пежемская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муниципальным имуществом.</w:t>
      </w:r>
    </w:p>
    <w:p w:rsidR="00282F9B" w:rsidRDefault="00282F9B" w:rsidP="004666DB">
      <w:pPr>
        <w:jc w:val="both"/>
        <w:rPr>
          <w:sz w:val="26"/>
          <w:szCs w:val="26"/>
        </w:rPr>
      </w:pPr>
    </w:p>
    <w:p w:rsidR="00282F9B" w:rsidRDefault="00282F9B" w:rsidP="004666DB">
      <w:pPr>
        <w:jc w:val="both"/>
        <w:rPr>
          <w:sz w:val="26"/>
          <w:szCs w:val="26"/>
        </w:rPr>
      </w:pPr>
      <w:r>
        <w:rPr>
          <w:sz w:val="26"/>
          <w:szCs w:val="26"/>
        </w:rPr>
        <w:t>6. 10.30-10.35 О внесении изменений в прогнозный план (программу) приватизации муниципального имущества Черемховского районного муниципального образования на 2015-2017 годы, утвержденный решением Думы Черемховского районного муниципального образования от 25.03.2015 № 26.</w:t>
      </w:r>
    </w:p>
    <w:p w:rsidR="00282F9B" w:rsidRDefault="00282F9B" w:rsidP="004666DB">
      <w:pPr>
        <w:jc w:val="both"/>
        <w:rPr>
          <w:sz w:val="26"/>
          <w:szCs w:val="26"/>
        </w:rPr>
      </w:pPr>
      <w:r w:rsidRPr="00E80A99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Пежемская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муниципальным имуществом.</w:t>
      </w:r>
    </w:p>
    <w:p w:rsidR="00282F9B" w:rsidRDefault="00282F9B" w:rsidP="0058064F">
      <w:pPr>
        <w:jc w:val="both"/>
        <w:rPr>
          <w:sz w:val="26"/>
          <w:szCs w:val="26"/>
        </w:rPr>
      </w:pPr>
    </w:p>
    <w:p w:rsidR="00282F9B" w:rsidRPr="00E52D53" w:rsidRDefault="00282F9B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282F9B" w:rsidRPr="00E52D53" w:rsidRDefault="00282F9B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282F9B" w:rsidRPr="00E52D53" w:rsidRDefault="00282F9B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282F9B" w:rsidRPr="00E52D53" w:rsidRDefault="00282F9B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282F9B" w:rsidRPr="00E52D53" w:rsidRDefault="00282F9B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 xml:space="preserve">за повестку  – 11 </w:t>
      </w:r>
      <w:r w:rsidRPr="00E52D53">
        <w:rPr>
          <w:sz w:val="26"/>
          <w:szCs w:val="26"/>
        </w:rPr>
        <w:t>депутатов</w:t>
      </w:r>
    </w:p>
    <w:p w:rsidR="00282F9B" w:rsidRPr="00E52D53" w:rsidRDefault="00282F9B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282F9B" w:rsidRPr="00E52D53" w:rsidRDefault="00282F9B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282F9B" w:rsidRPr="00E52D53" w:rsidRDefault="00282F9B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282F9B" w:rsidRPr="00E52D53" w:rsidRDefault="00282F9B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282F9B" w:rsidRPr="00E52D53" w:rsidRDefault="00282F9B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34</w:t>
      </w:r>
      <w:r w:rsidRPr="00E52D53">
        <w:rPr>
          <w:sz w:val="26"/>
          <w:szCs w:val="26"/>
        </w:rPr>
        <w:t>-ое</w:t>
      </w:r>
      <w:r>
        <w:rPr>
          <w:sz w:val="26"/>
          <w:szCs w:val="26"/>
        </w:rPr>
        <w:t xml:space="preserve"> 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282F9B" w:rsidRPr="00E52D53" w:rsidRDefault="00282F9B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282F9B" w:rsidRDefault="00282F9B" w:rsidP="003C2871">
      <w:pPr>
        <w:jc w:val="both"/>
        <w:rPr>
          <w:b/>
          <w:sz w:val="26"/>
          <w:szCs w:val="26"/>
        </w:rPr>
      </w:pP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Гайдук Юлию Николаевну: начальника финансового управления.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О внесении изменений и дополнений в решение Думы Черемховского районного муниципального образования от 28.12.2016 № 121 «О бюджете Черемховского районного муниципального образования на 2017 год и плановый период 2018 и 2019 годов». 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numPr>
          <w:ilvl w:val="0"/>
          <w:numId w:val="9"/>
        </w:numPr>
        <w:spacing w:line="276" w:lineRule="auto"/>
        <w:ind w:left="0" w:firstLine="0"/>
        <w:rPr>
          <w:b/>
          <w:bCs/>
          <w:sz w:val="26"/>
          <w:szCs w:val="26"/>
        </w:rPr>
      </w:pPr>
      <w:r w:rsidRPr="00AA4503">
        <w:rPr>
          <w:b/>
          <w:bCs/>
          <w:sz w:val="26"/>
          <w:szCs w:val="26"/>
        </w:rPr>
        <w:t>Доходы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Увеличение плановых показателей по прочим налоговым доходам на 2017 год составит </w:t>
      </w:r>
      <w:r w:rsidRPr="00AA4503">
        <w:rPr>
          <w:b/>
          <w:sz w:val="26"/>
          <w:szCs w:val="26"/>
        </w:rPr>
        <w:t>6,1</w:t>
      </w:r>
      <w:r w:rsidRPr="00AA4503">
        <w:rPr>
          <w:sz w:val="26"/>
          <w:szCs w:val="26"/>
        </w:rPr>
        <w:t xml:space="preserve"> тыс. рублей за счет  доходов от уплаты акцизов на нефтепродукты.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Безвозмездные поступления в бюджет района скорректированы в сторону увеличения на 2017 год в сумме </w:t>
      </w:r>
      <w:r w:rsidRPr="00AA4503">
        <w:rPr>
          <w:b/>
          <w:sz w:val="26"/>
          <w:szCs w:val="26"/>
        </w:rPr>
        <w:t xml:space="preserve">696,4 </w:t>
      </w:r>
      <w:r w:rsidRPr="00AA4503">
        <w:rPr>
          <w:sz w:val="26"/>
          <w:szCs w:val="26"/>
        </w:rPr>
        <w:t>тыс. руб., за счет: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500,0 тыс. рублей;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- субсидии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за счет федерального бюджета в сумме 31,7 тыс. рублей и областного бюджета 64,7 тыс. рублей;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- прочих безвозмездных поступлений в бюджет в рамках заключенного соглашения на социально-экономическое развитие района с ООО «Лайм» в сумме 100,0 тыс. рублей;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Общая сумма доходов на 2017 год составит </w:t>
      </w:r>
      <w:r w:rsidRPr="00AA4503">
        <w:rPr>
          <w:b/>
          <w:sz w:val="26"/>
          <w:szCs w:val="26"/>
        </w:rPr>
        <w:t>883 692,9</w:t>
      </w:r>
      <w:r w:rsidRPr="00AA4503">
        <w:rPr>
          <w:sz w:val="26"/>
          <w:szCs w:val="26"/>
        </w:rPr>
        <w:t xml:space="preserve"> тыс. руб., плановый период 2018 и 2019 годов останется без изменений.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pStyle w:val="ConsPlusTitl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50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AA4503">
        <w:rPr>
          <w:rFonts w:ascii="Times New Roman" w:hAnsi="Times New Roman" w:cs="Times New Roman"/>
          <w:bCs w:val="0"/>
          <w:sz w:val="26"/>
          <w:szCs w:val="26"/>
        </w:rPr>
        <w:t>2. Расходы</w:t>
      </w:r>
    </w:p>
    <w:p w:rsidR="00282F9B" w:rsidRPr="00AA4503" w:rsidRDefault="00282F9B" w:rsidP="00AA4503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ab/>
        <w:t xml:space="preserve">Плановые назначения по расходам бюджета района увеличены на сумму </w:t>
      </w:r>
      <w:r w:rsidRPr="00AA4503">
        <w:rPr>
          <w:b/>
          <w:sz w:val="26"/>
          <w:szCs w:val="26"/>
        </w:rPr>
        <w:t xml:space="preserve">702,5 </w:t>
      </w:r>
      <w:r w:rsidRPr="00AA4503">
        <w:rPr>
          <w:sz w:val="26"/>
          <w:szCs w:val="26"/>
        </w:rPr>
        <w:t>тыс. руб. в т.ч.:</w:t>
      </w:r>
    </w:p>
    <w:p w:rsidR="00282F9B" w:rsidRPr="00AA4503" w:rsidRDefault="00282F9B" w:rsidP="00AA4503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1. Целевые межбюджетные трансферты из областного бюджета в сумме 596,4 тыс. руб. предусмотрены на следующие цели:</w:t>
      </w:r>
    </w:p>
    <w:p w:rsidR="00282F9B" w:rsidRPr="00AA4503" w:rsidRDefault="00282F9B" w:rsidP="00AA4503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ab/>
        <w:t>- 96,4 тыс. руб. на комплектование книжных фондов муниципальных библиотек;</w:t>
      </w:r>
    </w:p>
    <w:p w:rsidR="00282F9B" w:rsidRPr="00AA4503" w:rsidRDefault="00282F9B" w:rsidP="00AA4503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ab/>
        <w:t>- 500,0 тыс. руб. на приобретение спортивного оборудования и инвентаря для оснащения муниципальных учреждений осуществляющих деятельность в сфере физической культуры и спорта.</w:t>
      </w:r>
    </w:p>
    <w:p w:rsidR="00282F9B" w:rsidRPr="00AA4503" w:rsidRDefault="00282F9B" w:rsidP="00AA4503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ab/>
        <w:t>Поступления от  акцизов на нефтепродукты в сумме 6,1 тыс. руб. предусмотрены  на содержание автомобильных дорог общего пользования.</w:t>
      </w:r>
    </w:p>
    <w:p w:rsidR="00282F9B" w:rsidRPr="00AA4503" w:rsidRDefault="00282F9B" w:rsidP="00AA4503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Средства соглашения  с ООО «Лайм» в сумме 100 тыс. руб. будут направлены на проведение мероприятий в сфере образования, в том числе 88,0 тыс.руб.  – на приобретение подарков для первоклассников.</w:t>
      </w:r>
    </w:p>
    <w:p w:rsidR="00282F9B" w:rsidRPr="00AA4503" w:rsidRDefault="00282F9B" w:rsidP="00AA4503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ab/>
        <w:t xml:space="preserve">Также в части муниципальных программ в бюджете района предусмотрено перераспределение 70,0 тыс. руб. с муниципальной программы «Молодым семьям – доступное жилье на 2014 – 2019 гг.» на муниципальную программу «Развитие физической культуры и спорта в Черемховском районном муниципальном образовании на 2017 – 2019 гг.» </w:t>
      </w:r>
    </w:p>
    <w:p w:rsidR="00282F9B" w:rsidRPr="00AA4503" w:rsidRDefault="00282F9B" w:rsidP="00AA4503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Общая сумма расходов бюджета района составит </w:t>
      </w:r>
      <w:r w:rsidRPr="00AA4503">
        <w:rPr>
          <w:b/>
          <w:sz w:val="26"/>
          <w:szCs w:val="26"/>
        </w:rPr>
        <w:t>902 902,5</w:t>
      </w:r>
      <w:r w:rsidRPr="00AA4503">
        <w:rPr>
          <w:sz w:val="26"/>
          <w:szCs w:val="26"/>
        </w:rPr>
        <w:t xml:space="preserve"> тыс. руб.</w:t>
      </w:r>
    </w:p>
    <w:p w:rsidR="00282F9B" w:rsidRPr="00AA4503" w:rsidRDefault="00282F9B" w:rsidP="00AA4503">
      <w:pPr>
        <w:rPr>
          <w:sz w:val="26"/>
          <w:szCs w:val="26"/>
          <w:u w:val="single"/>
        </w:rPr>
      </w:pP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11 депутатов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Ершову Елену Александровну: начальника отдела экономического прогнозирования и планирования.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«Об одобрении перечня дополнительных проектов народных инициатив Черемховского районного муниципального образования»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Иркутской области от 12.04.2017 № 240-пп «О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 на 2017 год» (в ред. </w:t>
      </w:r>
      <w:hyperlink r:id="rId7" w:history="1">
        <w:r w:rsidRPr="00AA4503">
          <w:rPr>
            <w:sz w:val="26"/>
            <w:szCs w:val="26"/>
          </w:rPr>
          <w:t>Постановления</w:t>
        </w:r>
      </w:hyperlink>
      <w:r w:rsidRPr="00AA4503">
        <w:rPr>
          <w:sz w:val="26"/>
          <w:szCs w:val="26"/>
        </w:rPr>
        <w:t xml:space="preserve"> Правительства Иркутской области от 06.06.2017 № 374-пп), руководствуясь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282F9B" w:rsidRPr="00AA4503" w:rsidRDefault="00282F9B" w:rsidP="00AA4503">
      <w:pPr>
        <w:rPr>
          <w:b/>
          <w:bCs/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1. Одобрить Перечень дополнительных проектов народных инициатив Черемховского районного муниципального образования (прилагается).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11 депутатов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Антипову Ирину Викторовну: начальника отдела кадровой службы.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«О внесении изменений в Положение о предоставлении сведений о доходах, расходах, об имуществе и обязательствах имущественного характера лицами, замещающими муниципальные должности Черемховского районного мунципального образования на постоянной основе», утвержденное решением Думы Черемховского районного муниципального образования от 27.05.2015 № 37.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Внесение изменений в Положение о предоставлении сведений о доходах, расходах, об имуществе и обязательствах имущественного характера лицами, замещающими муниципальные должности Черемховского районного муниципального образования на постоянной основе связано с внесенными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AA4503">
        <w:rPr>
          <w:rStyle w:val="blk"/>
          <w:b/>
          <w:bCs/>
          <w:color w:val="333333"/>
          <w:sz w:val="26"/>
          <w:szCs w:val="26"/>
        </w:rPr>
        <w:t xml:space="preserve">»  </w:t>
      </w:r>
      <w:r w:rsidRPr="00AA4503">
        <w:rPr>
          <w:rStyle w:val="blk"/>
          <w:bCs/>
          <w:color w:val="333333"/>
          <w:sz w:val="26"/>
          <w:szCs w:val="26"/>
        </w:rPr>
        <w:t>изменениями</w:t>
      </w:r>
      <w:r w:rsidRPr="00AA4503">
        <w:rPr>
          <w:rStyle w:val="blk"/>
          <w:b/>
          <w:bCs/>
          <w:color w:val="333333"/>
          <w:sz w:val="26"/>
          <w:szCs w:val="26"/>
        </w:rPr>
        <w:t xml:space="preserve"> </w:t>
      </w:r>
      <w:r w:rsidRPr="00AA4503">
        <w:rPr>
          <w:sz w:val="26"/>
          <w:szCs w:val="26"/>
        </w:rPr>
        <w:t>в действующее законодательство в сфере противодействия коррупции.</w:t>
      </w:r>
    </w:p>
    <w:p w:rsidR="00282F9B" w:rsidRPr="00AA4503" w:rsidRDefault="00282F9B" w:rsidP="00AA4503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AA4503">
        <w:rPr>
          <w:sz w:val="26"/>
          <w:szCs w:val="26"/>
        </w:rPr>
        <w:tab/>
        <w:t xml:space="preserve">Основное изменение касается проведение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 w:rsidRPr="00AA4503">
          <w:rPr>
            <w:sz w:val="26"/>
            <w:szCs w:val="26"/>
          </w:rPr>
          <w:t>частью 4.2</w:t>
        </w:r>
      </w:hyperlink>
      <w:r w:rsidRPr="00AA4503">
        <w:rPr>
          <w:sz w:val="26"/>
          <w:szCs w:val="26"/>
        </w:rPr>
        <w:t xml:space="preserve"> статьи 12.1Федерального закона от 03.12.2012 № 273-ФЗ «О противодействии коррупции». Теперь такая проверка осуществляется по решению Губернатора Иркутской области в порядке, установленном законом Иркутской области» Закон Иркутской области, устанавливающий порядок её проведения пока не принят.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11 депутатов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282F9B" w:rsidRPr="00AA4503" w:rsidRDefault="00282F9B" w:rsidP="00AA4503">
      <w:pPr>
        <w:pStyle w:val="BodyText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282F9B" w:rsidRPr="00AA4503" w:rsidRDefault="00282F9B" w:rsidP="00AA4503">
      <w:pPr>
        <w:pStyle w:val="BodyText"/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Пежемскую Владлену Борисовну: председателя комитета по управлению муниципальным имуществом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О согласовании перечня муниципального имущества, находящегося в собственности Черемховского районного муниципального образования,  подлежащего передаче в собственность Тунгусскому муниципальному образованию Черемховского района. 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pStyle w:val="BodyText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В рамках реализации статьи 50 </w:t>
      </w:r>
      <w:hyperlink r:id="rId8" w:history="1">
        <w:r w:rsidRPr="00AA4503">
          <w:rPr>
            <w:rStyle w:val="a3"/>
            <w:sz w:val="26"/>
            <w:szCs w:val="26"/>
          </w:rPr>
          <w:t>Федерального закона</w:t>
        </w:r>
      </w:hyperlink>
      <w:r w:rsidRPr="00AA4503">
        <w:rPr>
          <w:sz w:val="26"/>
          <w:szCs w:val="26"/>
        </w:rPr>
        <w:t xml:space="preserve"> от 06.10.2003 № 131-Ф3 «Об общих принципах организации местного самоуправления в Российской Федерации», </w:t>
      </w:r>
      <w:r w:rsidRPr="00AA4503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AA4503">
        <w:rPr>
          <w:sz w:val="26"/>
          <w:szCs w:val="26"/>
        </w:rPr>
        <w:t xml:space="preserve"> согласовании перечня муниципального имущества, находящегося в собственности Черемховского районного  муниципального образования, подлежащего передаче в собственность сельских и  городского поселений Черемховского района. </w:t>
      </w:r>
    </w:p>
    <w:p w:rsidR="00282F9B" w:rsidRPr="00AA4503" w:rsidRDefault="00282F9B" w:rsidP="00AA45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Черемховским районным муниципальным образованием    на имущество: - автомобиль УАЗ 2206895, спец. пассажирский идентификационный номер </w:t>
      </w:r>
      <w:r w:rsidRPr="00AA4503">
        <w:rPr>
          <w:sz w:val="26"/>
          <w:szCs w:val="26"/>
          <w:lang w:val="en-US"/>
        </w:rPr>
        <w:t>VIN</w:t>
      </w:r>
      <w:r w:rsidRPr="00AA4503">
        <w:rPr>
          <w:sz w:val="26"/>
          <w:szCs w:val="26"/>
        </w:rPr>
        <w:t xml:space="preserve"> – </w:t>
      </w:r>
      <w:r w:rsidRPr="00AA4503">
        <w:rPr>
          <w:sz w:val="26"/>
          <w:szCs w:val="26"/>
          <w:lang w:val="en-US"/>
        </w:rPr>
        <w:t>X</w:t>
      </w:r>
      <w:r w:rsidRPr="00AA4503">
        <w:rPr>
          <w:sz w:val="26"/>
          <w:szCs w:val="26"/>
        </w:rPr>
        <w:t>ТТ220695В0430484, год выпуска 2011, модель № двигателя 409100*В3027795, цвет - белая ночь, паспорт транспортного средства 73 НЕ 147633 от 12.07.2011, государственный номер Х 538 УС 38.</w:t>
      </w:r>
    </w:p>
    <w:p w:rsidR="00282F9B" w:rsidRPr="00AA4503" w:rsidRDefault="00282F9B" w:rsidP="00AA450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Муниципальное имущество передается в собственность Тунгусского муниципального образования Черемховского района.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11 депутатов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282F9B" w:rsidRPr="00AA4503" w:rsidRDefault="00282F9B" w:rsidP="00AA4503">
      <w:pPr>
        <w:pStyle w:val="BodyText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Пежемскую Владлену Борисовну: председателя комитета по управлению муниципальным имуществом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О внесении изменений и дополнений в решение районной Думы от 26.09.2012 г. № 222 «О передаче имущества из муниципальной  собственности Черемховского районного муниципального образования в государственную собственность Иркутской области».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В целях исполнения полномочий  органов государственной власти Иркутской области и органов местного самоуправления в сфере охраны здоровья граждан, а также создания единой государственной системы здравоохранения Иркутской области, </w:t>
      </w:r>
      <w:r w:rsidRPr="00AA4503">
        <w:rPr>
          <w:bCs/>
          <w:iCs/>
          <w:sz w:val="26"/>
          <w:szCs w:val="26"/>
        </w:rPr>
        <w:t xml:space="preserve">в целях эффективного исполнения полномочий в сфере здравоохранения Иркутской области и организации доступной медицинской помощи населению Иркутской области, </w:t>
      </w:r>
      <w:r w:rsidRPr="00AA4503">
        <w:rPr>
          <w:sz w:val="26"/>
          <w:szCs w:val="26"/>
        </w:rPr>
        <w:t xml:space="preserve"> </w:t>
      </w:r>
      <w:r w:rsidRPr="00AA4503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AA4503">
        <w:rPr>
          <w:sz w:val="26"/>
          <w:szCs w:val="26"/>
        </w:rPr>
        <w:t xml:space="preserve"> внесении изменений и дополнений в решение районной Думы  «О внесении изменений и дополнений в решение районной Думы от 26.09.2012 № 222 «О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области» в связи с проведенной инвентаризацией земельных участков, находящихся под объектами здравоохранения Черемховского района и не переданных ранее в собственность Иркутской области.</w:t>
      </w:r>
    </w:p>
    <w:p w:rsidR="00282F9B" w:rsidRPr="00AA4503" w:rsidRDefault="00282F9B" w:rsidP="00AA4503">
      <w:pPr>
        <w:pStyle w:val="BodyText"/>
        <w:jc w:val="both"/>
        <w:rPr>
          <w:spacing w:val="-4"/>
          <w:sz w:val="26"/>
          <w:szCs w:val="26"/>
        </w:rPr>
      </w:pPr>
      <w:r w:rsidRPr="00AA4503">
        <w:rPr>
          <w:spacing w:val="-4"/>
          <w:sz w:val="26"/>
          <w:szCs w:val="26"/>
        </w:rPr>
        <w:t xml:space="preserve">  Комитетом по управлению муниципальным имуществом Черемховского районного муниципального образования были выделены 10 земельных участков для размещения ФАПов и поставлены на кадастровый учет для  дальнейшей передачи</w:t>
      </w:r>
      <w:r w:rsidRPr="00AA4503">
        <w:rPr>
          <w:sz w:val="26"/>
          <w:szCs w:val="26"/>
        </w:rPr>
        <w:t xml:space="preserve"> в собственность Иркутской области</w:t>
      </w:r>
      <w:r w:rsidRPr="00AA4503">
        <w:rPr>
          <w:spacing w:val="-4"/>
          <w:sz w:val="26"/>
          <w:szCs w:val="26"/>
        </w:rPr>
        <w:t>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11 депутатов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282F9B" w:rsidRPr="00AA4503" w:rsidRDefault="00282F9B" w:rsidP="00AA4503">
      <w:pPr>
        <w:pStyle w:val="BodyText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</w:p>
    <w:p w:rsidR="00282F9B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Пежемскую Владлену Борисовну: председателя комитета по управлению муниципальным имуществом</w:t>
      </w:r>
      <w:r>
        <w:rPr>
          <w:b/>
          <w:sz w:val="26"/>
          <w:szCs w:val="26"/>
        </w:rPr>
        <w:t>.</w:t>
      </w:r>
    </w:p>
    <w:p w:rsidR="00282F9B" w:rsidRDefault="00282F9B" w:rsidP="00AA4503">
      <w:pPr>
        <w:jc w:val="both"/>
        <w:rPr>
          <w:b/>
          <w:sz w:val="26"/>
          <w:szCs w:val="26"/>
        </w:rPr>
      </w:pPr>
    </w:p>
    <w:p w:rsidR="00282F9B" w:rsidRDefault="00282F9B" w:rsidP="004D217B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прогнозный план (программу) приватизации муниципального имущества Черемховского районного муниципального образования на 2015-2017 годы, утвержденный решением Думы Черемховского районного муниципального образования от 25.03.2015 № 26.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</w:t>
      </w:r>
      <w:r w:rsidRPr="00AA4503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Pr="00AA4503">
        <w:rPr>
          <w:sz w:val="26"/>
          <w:szCs w:val="26"/>
        </w:rPr>
        <w:t xml:space="preserve"> в прогнозный план (программу) приватизации муниципального имущества Черемховского районного муниципального образования  на 2015-2017 годы, утвержденный решением  Думы Черемховского районного муниципального образования от 25.03.2015 № 26 (с изменениями от 13.04.2016 № 71, от 29.09.2016 № 102), добавив в раздел 1 Недвижимое имущество 2017 год следующие объекты: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- 1-этажное нежилое здание, расположенное по адресу: Иркутская область, Черемховский район, 400 метров южнее д. Сарапулова, 43;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- 1-этажное деревянное нежилое здание, расположенное по адресу: Иркутская область, Черемховский район, с. Тальники, ул. Портовая, 30-2 (данное нежилое здание планировалось к продаже в 2015 году, но в связи с невостребованностью объекта было принято решение о переносе сроков продажи данного здания);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- 1-этажное деревянное нежилое здание магазина, расположенное по адресу: Иркутская область, Черемховский район, д. Жалгай, 34 (данное нежилое здание так же планировалось к продаже в 2015 году, но в связи с невостребованностью объекта было принято решение о переносе сроков продажи данного здания).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Выше указанные объекты планируются выставить на аукцион в </w:t>
      </w:r>
      <w:r w:rsidRPr="00AA4503">
        <w:rPr>
          <w:sz w:val="26"/>
          <w:szCs w:val="26"/>
          <w:lang w:val="en-US"/>
        </w:rPr>
        <w:t>III</w:t>
      </w:r>
      <w:r w:rsidRPr="00AA4503">
        <w:rPr>
          <w:sz w:val="26"/>
          <w:szCs w:val="26"/>
        </w:rPr>
        <w:t xml:space="preserve"> и </w:t>
      </w:r>
      <w:r w:rsidRPr="00AA4503">
        <w:rPr>
          <w:sz w:val="26"/>
          <w:szCs w:val="26"/>
          <w:lang w:val="en-US"/>
        </w:rPr>
        <w:t>IV</w:t>
      </w:r>
      <w:r w:rsidRPr="00AA4503">
        <w:rPr>
          <w:sz w:val="26"/>
          <w:szCs w:val="26"/>
        </w:rPr>
        <w:t xml:space="preserve"> квартале 2017 года с целью пополнения доходной части бюджета Черемховского районного муниципального образования</w:t>
      </w:r>
      <w:r w:rsidRPr="00AA4503">
        <w:rPr>
          <w:spacing w:val="-4"/>
          <w:sz w:val="26"/>
          <w:szCs w:val="26"/>
        </w:rPr>
        <w:t>.</w:t>
      </w:r>
    </w:p>
    <w:p w:rsidR="00282F9B" w:rsidRPr="00AA4503" w:rsidRDefault="00282F9B" w:rsidP="00AA4503">
      <w:pPr>
        <w:jc w:val="both"/>
        <w:rPr>
          <w:color w:val="000000"/>
          <w:spacing w:val="-5"/>
          <w:sz w:val="26"/>
          <w:szCs w:val="26"/>
        </w:rPr>
      </w:pPr>
      <w:r w:rsidRPr="00AA4503">
        <w:rPr>
          <w:sz w:val="26"/>
          <w:szCs w:val="26"/>
        </w:rPr>
        <w:t xml:space="preserve">        Начальная цена будет установлена на основании отчета об оценке рыночной стоимости</w:t>
      </w:r>
      <w:r w:rsidRPr="00AA4503">
        <w:rPr>
          <w:color w:val="000000"/>
          <w:spacing w:val="-5"/>
          <w:sz w:val="26"/>
          <w:szCs w:val="26"/>
        </w:rPr>
        <w:t xml:space="preserve"> объектов оценки в соответствии с  </w:t>
      </w:r>
      <w:r w:rsidRPr="00AA4503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AA4503">
        <w:rPr>
          <w:color w:val="000000"/>
          <w:spacing w:val="-5"/>
          <w:sz w:val="26"/>
          <w:szCs w:val="26"/>
        </w:rPr>
        <w:t>.</w:t>
      </w:r>
    </w:p>
    <w:p w:rsidR="00282F9B" w:rsidRPr="00AA4503" w:rsidRDefault="00282F9B" w:rsidP="00AA4503">
      <w:pPr>
        <w:pStyle w:val="Heading1"/>
        <w:spacing w:before="0" w:after="0"/>
        <w:jc w:val="both"/>
        <w:textAlignment w:val="baseline"/>
        <w:rPr>
          <w:rFonts w:ascii="Times New Roman" w:hAnsi="Times New Roman"/>
          <w:b w:val="0"/>
          <w:color w:val="auto"/>
          <w:sz w:val="26"/>
          <w:szCs w:val="26"/>
        </w:rPr>
      </w:pPr>
      <w:r w:rsidRPr="00AA4503">
        <w:rPr>
          <w:rFonts w:ascii="Times New Roman" w:hAnsi="Times New Roman"/>
          <w:b w:val="0"/>
          <w:color w:val="000000"/>
          <w:spacing w:val="-5"/>
          <w:sz w:val="26"/>
          <w:szCs w:val="26"/>
        </w:rPr>
        <w:t xml:space="preserve">Объект: 1-этажное кирпичное нежилое здание (бывшей склад запчастей), расположенный по адресу: Иркутская область, Черемховский район, с. Каменно-Ангарск, ул. Ангарская, 6 В исключить из </w:t>
      </w:r>
      <w:r w:rsidRPr="00AA4503">
        <w:rPr>
          <w:rFonts w:ascii="Times New Roman" w:hAnsi="Times New Roman"/>
          <w:b w:val="0"/>
          <w:color w:val="auto"/>
          <w:sz w:val="26"/>
          <w:szCs w:val="26"/>
        </w:rPr>
        <w:t>прогнозного плана (программы) приватизации муниципального имущества Черемховского районного муниципального образования  на 2015-2017 годы, в связи с планированием передачи данного объекта на поселение в соответствии с з</w:t>
      </w:r>
      <w:hyperlink r:id="rId9" w:history="1">
        <w:r w:rsidRPr="00AA4503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акон</w:t>
        </w:r>
      </w:hyperlink>
      <w:r w:rsidRPr="00AA4503">
        <w:rPr>
          <w:rFonts w:ascii="Times New Roman" w:hAnsi="Times New Roman"/>
          <w:b w:val="0"/>
          <w:color w:val="auto"/>
          <w:sz w:val="26"/>
          <w:szCs w:val="26"/>
        </w:rPr>
        <w:t>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 А</w:t>
      </w:r>
      <w:r w:rsidRPr="00AA4503">
        <w:rPr>
          <w:sz w:val="26"/>
          <w:szCs w:val="26"/>
        </w:rPr>
        <w:t>.: какие будут вопросы?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282F9B" w:rsidRPr="00AA4503" w:rsidRDefault="00282F9B" w:rsidP="00AA4503">
      <w:pPr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11 депутатов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282F9B" w:rsidRPr="00AA4503" w:rsidRDefault="00282F9B" w:rsidP="00AA4503">
      <w:pPr>
        <w:pStyle w:val="BodyText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b/>
          <w:i/>
          <w:sz w:val="26"/>
          <w:szCs w:val="26"/>
        </w:rPr>
        <w:t>Ярошевич Т.А.</w:t>
      </w:r>
      <w:r w:rsidRPr="00AA4503">
        <w:rPr>
          <w:b/>
          <w:sz w:val="26"/>
          <w:szCs w:val="26"/>
        </w:rPr>
        <w:t xml:space="preserve"> </w:t>
      </w:r>
      <w:r w:rsidRPr="00AA4503">
        <w:rPr>
          <w:sz w:val="26"/>
          <w:szCs w:val="26"/>
        </w:rPr>
        <w:t xml:space="preserve">сообщила: на этом повестка заседания исчерпана. 34-ое заседание Думы Черемховского районного муниципального образования (шестого созыва) считается закрытым. 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Звучит </w:t>
      </w:r>
      <w:r w:rsidRPr="00AA4503">
        <w:rPr>
          <w:b/>
          <w:sz w:val="26"/>
          <w:szCs w:val="26"/>
        </w:rPr>
        <w:t xml:space="preserve">гимн </w:t>
      </w:r>
      <w:r w:rsidRPr="00AA4503">
        <w:rPr>
          <w:sz w:val="26"/>
          <w:szCs w:val="26"/>
        </w:rPr>
        <w:t>России.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282F9B" w:rsidRPr="00AA4503" w:rsidRDefault="00282F9B" w:rsidP="00AA4503">
      <w:pPr>
        <w:jc w:val="both"/>
        <w:rPr>
          <w:sz w:val="26"/>
          <w:szCs w:val="26"/>
        </w:rPr>
      </w:pPr>
    </w:p>
    <w:p w:rsidR="00282F9B" w:rsidRPr="00AA4503" w:rsidRDefault="00282F9B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  </w:t>
      </w:r>
    </w:p>
    <w:p w:rsidR="00282F9B" w:rsidRPr="00AA4503" w:rsidRDefault="00282F9B" w:rsidP="00AA4503">
      <w:pPr>
        <w:rPr>
          <w:sz w:val="26"/>
          <w:szCs w:val="26"/>
        </w:rPr>
      </w:pPr>
    </w:p>
    <w:p w:rsidR="00282F9B" w:rsidRPr="00AA4503" w:rsidRDefault="00282F9B" w:rsidP="00AA4503">
      <w:pPr>
        <w:rPr>
          <w:sz w:val="26"/>
          <w:szCs w:val="26"/>
        </w:rPr>
      </w:pPr>
    </w:p>
    <w:sectPr w:rsidR="00282F9B" w:rsidRPr="00AA4503" w:rsidSect="006F5801">
      <w:headerReference w:type="even" r:id="rId10"/>
      <w:pgSz w:w="11907" w:h="17577" w:code="9"/>
      <w:pgMar w:top="539" w:right="851" w:bottom="71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9B" w:rsidRDefault="00282F9B" w:rsidP="00570E8E">
      <w:r>
        <w:separator/>
      </w:r>
    </w:p>
  </w:endnote>
  <w:endnote w:type="continuationSeparator" w:id="0">
    <w:p w:rsidR="00282F9B" w:rsidRDefault="00282F9B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9B" w:rsidRDefault="00282F9B" w:rsidP="00570E8E">
      <w:r>
        <w:separator/>
      </w:r>
    </w:p>
  </w:footnote>
  <w:footnote w:type="continuationSeparator" w:id="0">
    <w:p w:rsidR="00282F9B" w:rsidRDefault="00282F9B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9B" w:rsidRDefault="00282F9B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F9B" w:rsidRDefault="00282F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OC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0D9E"/>
    <w:rsid w:val="00001D2B"/>
    <w:rsid w:val="000023A1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744CD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C64"/>
    <w:rsid w:val="00121B9A"/>
    <w:rsid w:val="00121BD5"/>
    <w:rsid w:val="001229A2"/>
    <w:rsid w:val="00124325"/>
    <w:rsid w:val="0012438A"/>
    <w:rsid w:val="00125073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52FB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EB0"/>
    <w:rsid w:val="00282F9B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DA8"/>
    <w:rsid w:val="00367E3F"/>
    <w:rsid w:val="003740CF"/>
    <w:rsid w:val="00374A3A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17B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24687"/>
    <w:rsid w:val="005255C9"/>
    <w:rsid w:val="00531031"/>
    <w:rsid w:val="0053214C"/>
    <w:rsid w:val="00533709"/>
    <w:rsid w:val="0053759A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7906"/>
    <w:rsid w:val="00731167"/>
    <w:rsid w:val="00734864"/>
    <w:rsid w:val="00735CFC"/>
    <w:rsid w:val="00736AC5"/>
    <w:rsid w:val="007372A9"/>
    <w:rsid w:val="00737914"/>
    <w:rsid w:val="00737CED"/>
    <w:rsid w:val="00747FC9"/>
    <w:rsid w:val="0075198B"/>
    <w:rsid w:val="007529DD"/>
    <w:rsid w:val="007547F8"/>
    <w:rsid w:val="00755D04"/>
    <w:rsid w:val="00757A23"/>
    <w:rsid w:val="00757E85"/>
    <w:rsid w:val="00766E88"/>
    <w:rsid w:val="00782EF5"/>
    <w:rsid w:val="0078668D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3F8"/>
    <w:rsid w:val="008A26AB"/>
    <w:rsid w:val="008A664A"/>
    <w:rsid w:val="008A6879"/>
    <w:rsid w:val="008B15E1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3120"/>
    <w:rsid w:val="009A7C0F"/>
    <w:rsid w:val="009B2514"/>
    <w:rsid w:val="009B25F3"/>
    <w:rsid w:val="009B2C47"/>
    <w:rsid w:val="009B3A4C"/>
    <w:rsid w:val="009B6685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A450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748"/>
    <w:rsid w:val="00BE07BA"/>
    <w:rsid w:val="00BE1633"/>
    <w:rsid w:val="00BE21AA"/>
    <w:rsid w:val="00BF0CE4"/>
    <w:rsid w:val="00BF1809"/>
    <w:rsid w:val="00BF3104"/>
    <w:rsid w:val="00BF3933"/>
    <w:rsid w:val="00BF3EB8"/>
    <w:rsid w:val="00BF4759"/>
    <w:rsid w:val="00BF4C4E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1E6A"/>
    <w:rsid w:val="00D545DE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8064A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1CD3"/>
    <w:rsid w:val="00F04594"/>
    <w:rsid w:val="00F04E21"/>
    <w:rsid w:val="00F0660F"/>
    <w:rsid w:val="00F11747"/>
    <w:rsid w:val="00F12236"/>
    <w:rsid w:val="00F15149"/>
    <w:rsid w:val="00F20601"/>
    <w:rsid w:val="00F20A3B"/>
    <w:rsid w:val="00F2256B"/>
    <w:rsid w:val="00F22575"/>
    <w:rsid w:val="00F226C0"/>
    <w:rsid w:val="00F230D5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80455"/>
    <w:rsid w:val="00F8075A"/>
    <w:rsid w:val="00F8121D"/>
    <w:rsid w:val="00F81346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aliases w:val="Основной текст1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aliases w:val="Основной текст1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a8">
    <w:name w:val="Знак Знак Знак Знак Знак Знак"/>
    <w:basedOn w:val="Normal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basedOn w:val="DefaultParagraphFont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1">
    <w:name w:val="Знак Знак3"/>
    <w:basedOn w:val="DefaultParagraphFont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basedOn w:val="40"/>
    <w:uiPriority w:val="99"/>
    <w:rsid w:val="00194106"/>
    <w:rPr>
      <w:sz w:val="24"/>
    </w:rPr>
  </w:style>
  <w:style w:type="paragraph" w:customStyle="1" w:styleId="a9">
    <w:name w:val="Без интервала"/>
    <w:uiPriority w:val="99"/>
    <w:rsid w:val="00194106"/>
    <w:rPr>
      <w:rFonts w:eastAsia="Times New Roman"/>
      <w:lang w:eastAsia="en-US"/>
    </w:rPr>
  </w:style>
  <w:style w:type="character" w:customStyle="1" w:styleId="8">
    <w:name w:val="Знак Знак8"/>
    <w:basedOn w:val="DefaultParagraphFont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2">
    <w:name w:val="Знак Знак1"/>
    <w:basedOn w:val="DefaultParagraphFont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b">
    <w:name w:val="Мой стиль"/>
    <w:basedOn w:val="BodyText2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24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Normal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 Знак"/>
    <w:basedOn w:val="Normal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Normal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Название Знак1"/>
    <w:basedOn w:val="DefaultParagraphFont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basedOn w:val="DefaultParagraphFont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6">
    <w:name w:val="Абзац списка1"/>
    <w:basedOn w:val="Normal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3791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DefaultParagraphFont"/>
    <w:uiPriority w:val="99"/>
    <w:rsid w:val="00737914"/>
    <w:rPr>
      <w:rFonts w:cs="Times New Roman"/>
    </w:rPr>
  </w:style>
  <w:style w:type="character" w:customStyle="1" w:styleId="NoSpacingChar1">
    <w:name w:val="No Spacing Char1"/>
    <w:basedOn w:val="DefaultParagraphFont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Normal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737914"/>
    <w:rPr>
      <w:rFonts w:cs="Times New Roman"/>
      <w:i/>
      <w:iCs/>
    </w:rPr>
  </w:style>
  <w:style w:type="paragraph" w:customStyle="1" w:styleId="17">
    <w:name w:val="Без интервала1"/>
    <w:uiPriority w:val="99"/>
    <w:rsid w:val="00737914"/>
    <w:rPr>
      <w:rFonts w:eastAsia="Times New Roman" w:cs="Calibri"/>
      <w:lang w:eastAsia="en-US"/>
    </w:rPr>
  </w:style>
  <w:style w:type="paragraph" w:customStyle="1" w:styleId="18">
    <w:name w:val="Обычный1"/>
    <w:uiPriority w:val="99"/>
    <w:rsid w:val="0073791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Normal"/>
    <w:uiPriority w:val="99"/>
    <w:rsid w:val="00737914"/>
    <w:pPr>
      <w:spacing w:before="100" w:beforeAutospacing="1" w:after="100" w:afterAutospacing="1"/>
    </w:pPr>
  </w:style>
  <w:style w:type="paragraph" w:customStyle="1" w:styleId="32">
    <w:name w:val="Абзац списка3"/>
    <w:basedOn w:val="Normal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737914"/>
    <w:rPr>
      <w:rFonts w:eastAsia="Times New Roman"/>
      <w:lang w:eastAsia="en-US"/>
    </w:rPr>
  </w:style>
  <w:style w:type="paragraph" w:customStyle="1" w:styleId="rtejustify">
    <w:name w:val="rtejustify"/>
    <w:basedOn w:val="Normal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basedOn w:val="DefaultParagraphFont"/>
    <w:uiPriority w:val="99"/>
    <w:rsid w:val="003056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FB63E9858EA2D719909C515EE69FA3CB88956731D66717256B4F5221EE25EB6482FDA0C670D0F18702171VBNF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15871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4776</TotalTime>
  <Pages>7</Pages>
  <Words>2590</Words>
  <Characters>14768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108</cp:revision>
  <cp:lastPrinted>2017-09-13T00:19:00Z</cp:lastPrinted>
  <dcterms:created xsi:type="dcterms:W3CDTF">2012-11-09T02:10:00Z</dcterms:created>
  <dcterms:modified xsi:type="dcterms:W3CDTF">2017-09-13T01:03:00Z</dcterms:modified>
</cp:coreProperties>
</file>